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0067-2020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东营市金旺石油机械制造有限公司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综合部    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刘妮</w:t>
            </w:r>
            <w:bookmarkStart w:id="2" w:name="_GoBack"/>
            <w:bookmarkEnd w:id="2"/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综合部检查时发现参加2020年11月22日参与内审的两名内审员没有见到培训计划。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u w:val="single"/>
                <w:lang w:val="en-US" w:eastAsia="zh-CN"/>
              </w:rPr>
              <w:t>GB/T19022标准  6.1.2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2557780</wp:posOffset>
                  </wp:positionH>
                  <wp:positionV relativeFrom="paragraph">
                    <wp:posOffset>256540</wp:posOffset>
                  </wp:positionV>
                  <wp:extent cx="478155" cy="298450"/>
                  <wp:effectExtent l="0" t="0" r="17145" b="635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852805</wp:posOffset>
                  </wp:positionH>
                  <wp:positionV relativeFrom="paragraph">
                    <wp:posOffset>200025</wp:posOffset>
                  </wp:positionV>
                  <wp:extent cx="786130" cy="393065"/>
                  <wp:effectExtent l="0" t="0" r="1270" b="635"/>
                  <wp:wrapNone/>
                  <wp:docPr id="2" name="图片 1" descr="53a5a87445d9ecd06a7f052ba54a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53a5a87445d9ecd06a7f052ba54a70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A8A19B"/>
                              </a:clrFrom>
                              <a:clrTo>
                                <a:srgbClr val="A8A19B">
                                  <a:alpha val="0"/>
                                </a:srgbClr>
                              </a:clrTo>
                            </a:clrChange>
                            <a:biLevel thresh="50000"/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1310005</wp:posOffset>
                  </wp:positionH>
                  <wp:positionV relativeFrom="paragraph">
                    <wp:posOffset>283210</wp:posOffset>
                  </wp:positionV>
                  <wp:extent cx="478155" cy="298450"/>
                  <wp:effectExtent l="0" t="0" r="17145" b="635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2021/01/28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ind w:firstLine="1680" w:firstLineChars="8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争取在2021年度完成培训。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column">
                    <wp:posOffset>1129030</wp:posOffset>
                  </wp:positionH>
                  <wp:positionV relativeFrom="paragraph">
                    <wp:posOffset>264160</wp:posOffset>
                  </wp:positionV>
                  <wp:extent cx="478155" cy="298450"/>
                  <wp:effectExtent l="0" t="0" r="17145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263525</wp:posOffset>
                  </wp:positionV>
                  <wp:extent cx="786130" cy="393065"/>
                  <wp:effectExtent l="0" t="0" r="1270" b="635"/>
                  <wp:wrapNone/>
                  <wp:docPr id="3" name="图片 2" descr="53a5a87445d9ecd06a7f052ba54a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53a5a87445d9ecd06a7f052ba54a70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A8A19B"/>
                              </a:clrFrom>
                              <a:clrTo>
                                <a:srgbClr val="A8A19B">
                                  <a:alpha val="0"/>
                                </a:srgbClr>
                              </a:clrTo>
                            </a:clrChange>
                            <a:biLevel thresh="50000"/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2021/01/28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4D00EA2"/>
    <w:rsid w:val="2C215792"/>
    <w:rsid w:val="64E82F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兴武老孙</cp:lastModifiedBy>
  <dcterms:modified xsi:type="dcterms:W3CDTF">2021-01-28T08:11:13Z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